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82925" w14:textId="6439D7A2" w:rsidR="00D06263" w:rsidRDefault="009B43FC" w:rsidP="00B73604">
      <w:pPr>
        <w:jc w:val="center"/>
        <w:rPr>
          <w:rFonts w:ascii="Raleway" w:hAnsi="Raleway"/>
          <w:sz w:val="30"/>
          <w:szCs w:val="30"/>
        </w:rPr>
      </w:pPr>
      <w:r>
        <w:rPr>
          <w:rFonts w:ascii="Raleway" w:hAnsi="Raleway"/>
          <w:noProof/>
          <w:sz w:val="30"/>
          <w:szCs w:val="30"/>
        </w:rPr>
        <w:drawing>
          <wp:anchor distT="0" distB="0" distL="114300" distR="114300" simplePos="0" relativeHeight="251658240" behindDoc="0" locked="0" layoutInCell="1" allowOverlap="1" wp14:anchorId="64FA4560" wp14:editId="78A53D69">
            <wp:simplePos x="0" y="0"/>
            <wp:positionH relativeFrom="column">
              <wp:posOffset>1872615</wp:posOffset>
            </wp:positionH>
            <wp:positionV relativeFrom="paragraph">
              <wp:posOffset>-724205</wp:posOffset>
            </wp:positionV>
            <wp:extent cx="2194560" cy="1463040"/>
            <wp:effectExtent l="0" t="0" r="0" b="3810"/>
            <wp:wrapNone/>
            <wp:docPr id="3018113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811342" name="Picture 30181134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94560" cy="1463040"/>
                    </a:xfrm>
                    <a:prstGeom prst="rect">
                      <a:avLst/>
                    </a:prstGeom>
                  </pic:spPr>
                </pic:pic>
              </a:graphicData>
            </a:graphic>
          </wp:anchor>
        </w:drawing>
      </w:r>
    </w:p>
    <w:p w14:paraId="5312B7C0" w14:textId="77777777" w:rsidR="0086479D" w:rsidRDefault="0086479D" w:rsidP="00B73604">
      <w:pPr>
        <w:jc w:val="center"/>
        <w:rPr>
          <w:rFonts w:ascii="Raleway" w:hAnsi="Raleway"/>
          <w:b/>
          <w:bCs/>
          <w:sz w:val="30"/>
          <w:szCs w:val="30"/>
        </w:rPr>
      </w:pPr>
    </w:p>
    <w:p w14:paraId="391F163F" w14:textId="77777777" w:rsidR="0086479D" w:rsidRDefault="0086479D" w:rsidP="00B73604">
      <w:pPr>
        <w:jc w:val="center"/>
        <w:rPr>
          <w:rFonts w:ascii="Raleway" w:hAnsi="Raleway"/>
          <w:b/>
          <w:bCs/>
          <w:sz w:val="30"/>
          <w:szCs w:val="30"/>
        </w:rPr>
      </w:pPr>
    </w:p>
    <w:p w14:paraId="221DFEAB" w14:textId="10201054" w:rsidR="00B73604" w:rsidRPr="00762652" w:rsidRDefault="00B73604" w:rsidP="00B73604">
      <w:pPr>
        <w:jc w:val="center"/>
        <w:rPr>
          <w:rFonts w:ascii="Raleway" w:hAnsi="Raleway"/>
          <w:b/>
          <w:bCs/>
          <w:sz w:val="28"/>
          <w:szCs w:val="28"/>
        </w:rPr>
      </w:pPr>
      <w:r w:rsidRPr="00762652">
        <w:rPr>
          <w:rFonts w:ascii="Raleway" w:hAnsi="Raleway"/>
          <w:b/>
          <w:bCs/>
          <w:sz w:val="28"/>
          <w:szCs w:val="28"/>
        </w:rPr>
        <w:t>Frequently Asked Questions</w:t>
      </w:r>
    </w:p>
    <w:p w14:paraId="55808E6F" w14:textId="4A270925" w:rsidR="00582BC1" w:rsidRPr="00762652" w:rsidRDefault="00582BC1" w:rsidP="00582BC1">
      <w:pPr>
        <w:pStyle w:val="ListParagraph"/>
        <w:numPr>
          <w:ilvl w:val="0"/>
          <w:numId w:val="1"/>
        </w:numPr>
        <w:rPr>
          <w:rFonts w:ascii="Raleway" w:hAnsi="Raleway"/>
          <w:sz w:val="28"/>
          <w:szCs w:val="28"/>
        </w:rPr>
      </w:pPr>
      <w:r w:rsidRPr="00762652">
        <w:rPr>
          <w:rFonts w:ascii="Raleway" w:hAnsi="Raleway"/>
          <w:sz w:val="28"/>
          <w:szCs w:val="28"/>
        </w:rPr>
        <w:t>What is appropriate attire? While this is known as the Black &amp; White Soirée, please consider it as cocktail or formal attire. Suits for gentlemen and cocktail wear</w:t>
      </w:r>
      <w:r w:rsidR="00392EB1">
        <w:rPr>
          <w:rFonts w:ascii="Raleway" w:hAnsi="Raleway"/>
          <w:sz w:val="28"/>
          <w:szCs w:val="28"/>
        </w:rPr>
        <w:t xml:space="preserve"> or </w:t>
      </w:r>
      <w:r w:rsidRPr="00762652">
        <w:rPr>
          <w:rFonts w:ascii="Raleway" w:hAnsi="Raleway"/>
          <w:sz w:val="28"/>
          <w:szCs w:val="28"/>
        </w:rPr>
        <w:t>long gowns for ladies are appropriate choices</w:t>
      </w:r>
      <w:r w:rsidR="00525A78" w:rsidRPr="00762652">
        <w:rPr>
          <w:rFonts w:ascii="Raleway" w:hAnsi="Raleway"/>
          <w:sz w:val="28"/>
          <w:szCs w:val="28"/>
        </w:rPr>
        <w:t xml:space="preserve"> in </w:t>
      </w:r>
      <w:r w:rsidR="00525A78" w:rsidRPr="00762652">
        <w:rPr>
          <w:rFonts w:ascii="Raleway" w:hAnsi="Raleway"/>
          <w:b/>
          <w:bCs/>
          <w:sz w:val="28"/>
          <w:szCs w:val="28"/>
        </w:rPr>
        <w:t>any color</w:t>
      </w:r>
      <w:r w:rsidR="00525A78" w:rsidRPr="00762652">
        <w:rPr>
          <w:rFonts w:ascii="Raleway" w:hAnsi="Raleway"/>
          <w:sz w:val="28"/>
          <w:szCs w:val="28"/>
        </w:rPr>
        <w:t>.</w:t>
      </w:r>
    </w:p>
    <w:p w14:paraId="4522BEDE" w14:textId="6481755E" w:rsidR="00B73604" w:rsidRPr="00762652" w:rsidRDefault="00B73604" w:rsidP="00B73604">
      <w:pPr>
        <w:pStyle w:val="ListParagraph"/>
        <w:numPr>
          <w:ilvl w:val="0"/>
          <w:numId w:val="1"/>
        </w:numPr>
        <w:rPr>
          <w:rFonts w:ascii="Raleway" w:hAnsi="Raleway"/>
          <w:sz w:val="28"/>
          <w:szCs w:val="28"/>
        </w:rPr>
      </w:pPr>
      <w:r w:rsidRPr="00762652">
        <w:rPr>
          <w:rFonts w:ascii="Raleway" w:hAnsi="Raleway"/>
          <w:sz w:val="28"/>
          <w:szCs w:val="28"/>
        </w:rPr>
        <w:t>Is parking available on site? Yes, there is ample parking at Deerwood Castle.</w:t>
      </w:r>
    </w:p>
    <w:p w14:paraId="2198D874" w14:textId="5C140CC1" w:rsidR="00B73604" w:rsidRPr="00762652" w:rsidRDefault="00B73604" w:rsidP="00B73604">
      <w:pPr>
        <w:pStyle w:val="ListParagraph"/>
        <w:numPr>
          <w:ilvl w:val="0"/>
          <w:numId w:val="1"/>
        </w:numPr>
        <w:rPr>
          <w:rFonts w:ascii="Raleway" w:hAnsi="Raleway"/>
          <w:sz w:val="28"/>
          <w:szCs w:val="28"/>
        </w:rPr>
      </w:pPr>
      <w:r w:rsidRPr="00762652">
        <w:rPr>
          <w:rFonts w:ascii="Raleway" w:hAnsi="Raleway"/>
          <w:sz w:val="28"/>
          <w:szCs w:val="28"/>
        </w:rPr>
        <w:t>Do I have to arrive by 6:00pm? No, there will be a cocktail reception beginning at 6:00pm that will last approximately one hour before dinner is served</w:t>
      </w:r>
      <w:r w:rsidR="00B0283F" w:rsidRPr="00762652">
        <w:rPr>
          <w:rFonts w:ascii="Raleway" w:hAnsi="Raleway"/>
          <w:sz w:val="28"/>
          <w:szCs w:val="28"/>
        </w:rPr>
        <w:t>, but you won’t want to miss the chance to walk around the sports car museum</w:t>
      </w:r>
      <w:r w:rsidR="00762652">
        <w:rPr>
          <w:rFonts w:ascii="Raleway" w:hAnsi="Raleway"/>
          <w:sz w:val="28"/>
          <w:szCs w:val="28"/>
        </w:rPr>
        <w:t>!</w:t>
      </w:r>
    </w:p>
    <w:p w14:paraId="722DFACC" w14:textId="65EE9C57" w:rsidR="00B73604" w:rsidRPr="00762652" w:rsidRDefault="00B73604" w:rsidP="00B73604">
      <w:pPr>
        <w:pStyle w:val="ListParagraph"/>
        <w:numPr>
          <w:ilvl w:val="0"/>
          <w:numId w:val="1"/>
        </w:numPr>
        <w:rPr>
          <w:rFonts w:ascii="Raleway" w:hAnsi="Raleway"/>
          <w:sz w:val="28"/>
          <w:szCs w:val="28"/>
        </w:rPr>
      </w:pPr>
      <w:r w:rsidRPr="00762652">
        <w:rPr>
          <w:rFonts w:ascii="Raleway" w:hAnsi="Raleway"/>
          <w:sz w:val="28"/>
          <w:szCs w:val="28"/>
        </w:rPr>
        <w:t xml:space="preserve">What is a live watercolor portrait? Esther Bud Art will have </w:t>
      </w:r>
      <w:r w:rsidR="008012DA" w:rsidRPr="00762652">
        <w:rPr>
          <w:rFonts w:ascii="Raleway" w:hAnsi="Raleway"/>
          <w:sz w:val="28"/>
          <w:szCs w:val="28"/>
        </w:rPr>
        <w:t>several</w:t>
      </w:r>
      <w:r w:rsidRPr="00762652">
        <w:rPr>
          <w:rFonts w:ascii="Raleway" w:hAnsi="Raleway"/>
          <w:sz w:val="28"/>
          <w:szCs w:val="28"/>
        </w:rPr>
        <w:t xml:space="preserve"> artists on hand painting portraits of guests which can then be taken home at the end of the evening. Portraits that are not complete will be delivered to the guest’s home or an agreed upon location.</w:t>
      </w:r>
    </w:p>
    <w:p w14:paraId="289DA9C2" w14:textId="008D96CE" w:rsidR="00B73604" w:rsidRPr="00762652" w:rsidRDefault="00B73604" w:rsidP="00B73604">
      <w:pPr>
        <w:pStyle w:val="ListParagraph"/>
        <w:numPr>
          <w:ilvl w:val="0"/>
          <w:numId w:val="1"/>
        </w:numPr>
        <w:rPr>
          <w:rFonts w:ascii="Raleway" w:hAnsi="Raleway"/>
          <w:sz w:val="28"/>
          <w:szCs w:val="28"/>
        </w:rPr>
      </w:pPr>
      <w:r w:rsidRPr="00762652">
        <w:rPr>
          <w:rFonts w:ascii="Raleway" w:hAnsi="Raleway"/>
          <w:sz w:val="28"/>
          <w:szCs w:val="28"/>
        </w:rPr>
        <w:t>What is the full program for the evening? While subject to change the night should flow as follows:</w:t>
      </w:r>
    </w:p>
    <w:p w14:paraId="534515F1" w14:textId="04FEC48C" w:rsidR="00B73604" w:rsidRPr="007F7437" w:rsidRDefault="00B73604" w:rsidP="007F7437">
      <w:pPr>
        <w:pStyle w:val="ListParagraph"/>
        <w:numPr>
          <w:ilvl w:val="0"/>
          <w:numId w:val="2"/>
        </w:numPr>
        <w:spacing w:after="0"/>
        <w:rPr>
          <w:rFonts w:ascii="Raleway" w:hAnsi="Raleway"/>
          <w:sz w:val="28"/>
          <w:szCs w:val="28"/>
        </w:rPr>
      </w:pPr>
      <w:r w:rsidRPr="007F7437">
        <w:rPr>
          <w:rFonts w:ascii="Raleway" w:hAnsi="Raleway"/>
          <w:sz w:val="28"/>
          <w:szCs w:val="28"/>
        </w:rPr>
        <w:t>6-7pm cocktail reception</w:t>
      </w:r>
    </w:p>
    <w:p w14:paraId="59FBE358" w14:textId="1B3F0284" w:rsidR="00B73604" w:rsidRPr="007F7437" w:rsidRDefault="00B73604" w:rsidP="007F7437">
      <w:pPr>
        <w:pStyle w:val="ListParagraph"/>
        <w:numPr>
          <w:ilvl w:val="0"/>
          <w:numId w:val="2"/>
        </w:numPr>
        <w:spacing w:after="0"/>
        <w:rPr>
          <w:rFonts w:ascii="Raleway" w:hAnsi="Raleway"/>
          <w:sz w:val="28"/>
          <w:szCs w:val="28"/>
        </w:rPr>
      </w:pPr>
      <w:r w:rsidRPr="007F7437">
        <w:rPr>
          <w:rFonts w:ascii="Raleway" w:hAnsi="Raleway"/>
          <w:sz w:val="28"/>
          <w:szCs w:val="28"/>
        </w:rPr>
        <w:t>7-7:45pm plated dinner</w:t>
      </w:r>
    </w:p>
    <w:p w14:paraId="2860B465" w14:textId="37016E5C" w:rsidR="00B73604" w:rsidRPr="007F7437" w:rsidRDefault="00B73604" w:rsidP="007F7437">
      <w:pPr>
        <w:pStyle w:val="ListParagraph"/>
        <w:numPr>
          <w:ilvl w:val="0"/>
          <w:numId w:val="2"/>
        </w:numPr>
        <w:spacing w:after="0"/>
        <w:rPr>
          <w:rFonts w:ascii="Raleway" w:hAnsi="Raleway"/>
          <w:sz w:val="28"/>
          <w:szCs w:val="28"/>
        </w:rPr>
      </w:pPr>
      <w:r w:rsidRPr="007F7437">
        <w:rPr>
          <w:rFonts w:ascii="Raleway" w:hAnsi="Raleway"/>
          <w:sz w:val="28"/>
          <w:szCs w:val="28"/>
        </w:rPr>
        <w:t>7:45pm-8:</w:t>
      </w:r>
      <w:r w:rsidR="00BA448F" w:rsidRPr="007F7437">
        <w:rPr>
          <w:rFonts w:ascii="Raleway" w:hAnsi="Raleway"/>
          <w:sz w:val="28"/>
          <w:szCs w:val="28"/>
        </w:rPr>
        <w:t>30</w:t>
      </w:r>
      <w:r w:rsidRPr="007F7437">
        <w:rPr>
          <w:rFonts w:ascii="Raleway" w:hAnsi="Raleway"/>
          <w:sz w:val="28"/>
          <w:szCs w:val="28"/>
        </w:rPr>
        <w:t>pm program remarks</w:t>
      </w:r>
      <w:r w:rsidR="00BA448F" w:rsidRPr="007F7437">
        <w:rPr>
          <w:rFonts w:ascii="Raleway" w:hAnsi="Raleway"/>
          <w:sz w:val="28"/>
          <w:szCs w:val="28"/>
        </w:rPr>
        <w:t>, video testimonial,</w:t>
      </w:r>
      <w:r w:rsidRPr="007F7437">
        <w:rPr>
          <w:rFonts w:ascii="Raleway" w:hAnsi="Raleway"/>
          <w:sz w:val="28"/>
          <w:szCs w:val="28"/>
        </w:rPr>
        <w:t xml:space="preserve"> and live auction</w:t>
      </w:r>
    </w:p>
    <w:p w14:paraId="6A2F82D8" w14:textId="19234277" w:rsidR="00B73604" w:rsidRPr="007F7437" w:rsidRDefault="00B73604" w:rsidP="007F7437">
      <w:pPr>
        <w:pStyle w:val="ListParagraph"/>
        <w:numPr>
          <w:ilvl w:val="0"/>
          <w:numId w:val="2"/>
        </w:numPr>
        <w:spacing w:after="0"/>
        <w:rPr>
          <w:rFonts w:ascii="Raleway" w:hAnsi="Raleway"/>
          <w:sz w:val="28"/>
          <w:szCs w:val="28"/>
        </w:rPr>
      </w:pPr>
      <w:r w:rsidRPr="007F7437">
        <w:rPr>
          <w:rFonts w:ascii="Raleway" w:hAnsi="Raleway"/>
          <w:sz w:val="28"/>
          <w:szCs w:val="28"/>
        </w:rPr>
        <w:t>8:</w:t>
      </w:r>
      <w:r w:rsidR="00BA448F" w:rsidRPr="007F7437">
        <w:rPr>
          <w:rFonts w:ascii="Raleway" w:hAnsi="Raleway"/>
          <w:sz w:val="28"/>
          <w:szCs w:val="28"/>
        </w:rPr>
        <w:t>30</w:t>
      </w:r>
      <w:r w:rsidRPr="007F7437">
        <w:rPr>
          <w:rFonts w:ascii="Raleway" w:hAnsi="Raleway"/>
          <w:sz w:val="28"/>
          <w:szCs w:val="28"/>
        </w:rPr>
        <w:t>pm-10:00pm dancing</w:t>
      </w:r>
    </w:p>
    <w:p w14:paraId="59AB16B2" w14:textId="529AF4E3" w:rsidR="0022693C" w:rsidRPr="00762652" w:rsidRDefault="0022693C" w:rsidP="0022693C">
      <w:pPr>
        <w:pStyle w:val="ListParagraph"/>
        <w:numPr>
          <w:ilvl w:val="0"/>
          <w:numId w:val="1"/>
        </w:numPr>
        <w:rPr>
          <w:rFonts w:ascii="Raleway" w:hAnsi="Raleway"/>
          <w:sz w:val="28"/>
          <w:szCs w:val="28"/>
        </w:rPr>
      </w:pPr>
      <w:r w:rsidRPr="00762652">
        <w:rPr>
          <w:rFonts w:ascii="Raleway" w:hAnsi="Raleway"/>
          <w:sz w:val="28"/>
          <w:szCs w:val="28"/>
        </w:rPr>
        <w:t>When will the silent auction begin and end? The silent auction will be open at 6pm and conclude at 9pm</w:t>
      </w:r>
      <w:r w:rsidR="00386F7A" w:rsidRPr="00762652">
        <w:rPr>
          <w:rFonts w:ascii="Raleway" w:hAnsi="Raleway"/>
          <w:sz w:val="28"/>
          <w:szCs w:val="28"/>
        </w:rPr>
        <w:t xml:space="preserve">. </w:t>
      </w:r>
    </w:p>
    <w:p w14:paraId="4A3008AC" w14:textId="618C6966" w:rsidR="0022693C" w:rsidRPr="00762652" w:rsidRDefault="0022693C" w:rsidP="0022693C">
      <w:pPr>
        <w:pStyle w:val="ListParagraph"/>
        <w:numPr>
          <w:ilvl w:val="0"/>
          <w:numId w:val="1"/>
        </w:numPr>
        <w:rPr>
          <w:rFonts w:ascii="Raleway" w:hAnsi="Raleway"/>
          <w:sz w:val="28"/>
          <w:szCs w:val="28"/>
        </w:rPr>
      </w:pPr>
      <w:r w:rsidRPr="00762652">
        <w:rPr>
          <w:rFonts w:ascii="Raleway" w:hAnsi="Raleway"/>
          <w:sz w:val="28"/>
          <w:szCs w:val="28"/>
        </w:rPr>
        <w:t>If I purchase items at the live and/or silent auction, how can I pay for them? A check-out table will be set up so that you can pay for your items and take them home that evening. We accept credit cards, checks, and cash.</w:t>
      </w:r>
    </w:p>
    <w:sectPr w:rsidR="0022693C" w:rsidRPr="00762652">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A1A99" w14:textId="77777777" w:rsidR="004742F3" w:rsidRDefault="004742F3" w:rsidP="0086479D">
      <w:pPr>
        <w:spacing w:after="0" w:line="240" w:lineRule="auto"/>
      </w:pPr>
      <w:r>
        <w:separator/>
      </w:r>
    </w:p>
  </w:endnote>
  <w:endnote w:type="continuationSeparator" w:id="0">
    <w:p w14:paraId="711B6C55" w14:textId="77777777" w:rsidR="004742F3" w:rsidRDefault="004742F3" w:rsidP="00864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aleway">
    <w:panose1 w:val="00000000000000000000"/>
    <w:charset w:val="00"/>
    <w:family w:val="auto"/>
    <w:pitch w:val="variable"/>
    <w:sig w:usb0="A00002FF" w:usb1="5000205B"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4FA98" w14:textId="77777777" w:rsidR="004742F3" w:rsidRDefault="004742F3" w:rsidP="0086479D">
      <w:pPr>
        <w:spacing w:after="0" w:line="240" w:lineRule="auto"/>
      </w:pPr>
      <w:r>
        <w:separator/>
      </w:r>
    </w:p>
  </w:footnote>
  <w:footnote w:type="continuationSeparator" w:id="0">
    <w:p w14:paraId="554E1335" w14:textId="77777777" w:rsidR="004742F3" w:rsidRDefault="004742F3" w:rsidP="008647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10681" w14:textId="77777777" w:rsidR="0086479D" w:rsidRDefault="008647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D10A3A"/>
    <w:multiLevelType w:val="hybridMultilevel"/>
    <w:tmpl w:val="05A0434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7BA65DBB"/>
    <w:multiLevelType w:val="hybridMultilevel"/>
    <w:tmpl w:val="0C1258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7489465">
    <w:abstractNumId w:val="1"/>
  </w:num>
  <w:num w:numId="2" w16cid:durableId="1354502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604"/>
    <w:rsid w:val="001B2C32"/>
    <w:rsid w:val="0022693C"/>
    <w:rsid w:val="003441B1"/>
    <w:rsid w:val="00386F7A"/>
    <w:rsid w:val="00392EB1"/>
    <w:rsid w:val="00395D5F"/>
    <w:rsid w:val="0043562C"/>
    <w:rsid w:val="004742F3"/>
    <w:rsid w:val="00525A78"/>
    <w:rsid w:val="00582BC1"/>
    <w:rsid w:val="00624622"/>
    <w:rsid w:val="00632021"/>
    <w:rsid w:val="006505AA"/>
    <w:rsid w:val="006F4CDA"/>
    <w:rsid w:val="00762652"/>
    <w:rsid w:val="007F7437"/>
    <w:rsid w:val="008012DA"/>
    <w:rsid w:val="0086479D"/>
    <w:rsid w:val="009B43FC"/>
    <w:rsid w:val="00AA3DE6"/>
    <w:rsid w:val="00B0283F"/>
    <w:rsid w:val="00B73604"/>
    <w:rsid w:val="00BA448F"/>
    <w:rsid w:val="00C505B1"/>
    <w:rsid w:val="00C537CA"/>
    <w:rsid w:val="00D06263"/>
    <w:rsid w:val="00D767C9"/>
    <w:rsid w:val="00E5377F"/>
    <w:rsid w:val="00FB4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2B8AF"/>
  <w15:chartTrackingRefBased/>
  <w15:docId w15:val="{C044A177-516F-42FC-BE21-B92324A0A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36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36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36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36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36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36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36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36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36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6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36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36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36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36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36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36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36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3604"/>
    <w:rPr>
      <w:rFonts w:eastAsiaTheme="majorEastAsia" w:cstheme="majorBidi"/>
      <w:color w:val="272727" w:themeColor="text1" w:themeTint="D8"/>
    </w:rPr>
  </w:style>
  <w:style w:type="paragraph" w:styleId="Title">
    <w:name w:val="Title"/>
    <w:basedOn w:val="Normal"/>
    <w:next w:val="Normal"/>
    <w:link w:val="TitleChar"/>
    <w:uiPriority w:val="10"/>
    <w:qFormat/>
    <w:rsid w:val="00B736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36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36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36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3604"/>
    <w:pPr>
      <w:spacing w:before="160"/>
      <w:jc w:val="center"/>
    </w:pPr>
    <w:rPr>
      <w:i/>
      <w:iCs/>
      <w:color w:val="404040" w:themeColor="text1" w:themeTint="BF"/>
    </w:rPr>
  </w:style>
  <w:style w:type="character" w:customStyle="1" w:styleId="QuoteChar">
    <w:name w:val="Quote Char"/>
    <w:basedOn w:val="DefaultParagraphFont"/>
    <w:link w:val="Quote"/>
    <w:uiPriority w:val="29"/>
    <w:rsid w:val="00B73604"/>
    <w:rPr>
      <w:i/>
      <w:iCs/>
      <w:color w:val="404040" w:themeColor="text1" w:themeTint="BF"/>
    </w:rPr>
  </w:style>
  <w:style w:type="paragraph" w:styleId="ListParagraph">
    <w:name w:val="List Paragraph"/>
    <w:basedOn w:val="Normal"/>
    <w:uiPriority w:val="34"/>
    <w:qFormat/>
    <w:rsid w:val="00B73604"/>
    <w:pPr>
      <w:ind w:left="720"/>
      <w:contextualSpacing/>
    </w:pPr>
  </w:style>
  <w:style w:type="character" w:styleId="IntenseEmphasis">
    <w:name w:val="Intense Emphasis"/>
    <w:basedOn w:val="DefaultParagraphFont"/>
    <w:uiPriority w:val="21"/>
    <w:qFormat/>
    <w:rsid w:val="00B73604"/>
    <w:rPr>
      <w:i/>
      <w:iCs/>
      <w:color w:val="0F4761" w:themeColor="accent1" w:themeShade="BF"/>
    </w:rPr>
  </w:style>
  <w:style w:type="paragraph" w:styleId="IntenseQuote">
    <w:name w:val="Intense Quote"/>
    <w:basedOn w:val="Normal"/>
    <w:next w:val="Normal"/>
    <w:link w:val="IntenseQuoteChar"/>
    <w:uiPriority w:val="30"/>
    <w:qFormat/>
    <w:rsid w:val="00B736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3604"/>
    <w:rPr>
      <w:i/>
      <w:iCs/>
      <w:color w:val="0F4761" w:themeColor="accent1" w:themeShade="BF"/>
    </w:rPr>
  </w:style>
  <w:style w:type="character" w:styleId="IntenseReference">
    <w:name w:val="Intense Reference"/>
    <w:basedOn w:val="DefaultParagraphFont"/>
    <w:uiPriority w:val="32"/>
    <w:qFormat/>
    <w:rsid w:val="00B73604"/>
    <w:rPr>
      <w:b/>
      <w:bCs/>
      <w:smallCaps/>
      <w:color w:val="0F4761" w:themeColor="accent1" w:themeShade="BF"/>
      <w:spacing w:val="5"/>
    </w:rPr>
  </w:style>
  <w:style w:type="paragraph" w:styleId="Header">
    <w:name w:val="header"/>
    <w:basedOn w:val="Normal"/>
    <w:link w:val="HeaderChar"/>
    <w:uiPriority w:val="99"/>
    <w:unhideWhenUsed/>
    <w:rsid w:val="008647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479D"/>
  </w:style>
  <w:style w:type="paragraph" w:styleId="Footer">
    <w:name w:val="footer"/>
    <w:basedOn w:val="Normal"/>
    <w:link w:val="FooterChar"/>
    <w:uiPriority w:val="99"/>
    <w:unhideWhenUsed/>
    <w:rsid w:val="008647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47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C1EA475A143A41AD5DA44B906FB8EA" ma:contentTypeVersion="20" ma:contentTypeDescription="Create a new document." ma:contentTypeScope="" ma:versionID="38649c2e791b7adf733608502bd5a352">
  <xsd:schema xmlns:xsd="http://www.w3.org/2001/XMLSchema" xmlns:xs="http://www.w3.org/2001/XMLSchema" xmlns:p="http://schemas.microsoft.com/office/2006/metadata/properties" xmlns:ns2="68b29f53-1995-4100-a354-ed4013ce5614" xmlns:ns3="b2c2defa-1f5c-4e22-bf82-3235380f2b43" targetNamespace="http://schemas.microsoft.com/office/2006/metadata/properties" ma:root="true" ma:fieldsID="9dab06ba52b302373572ab2c2ad241b0" ns2:_="" ns3:_="">
    <xsd:import namespace="68b29f53-1995-4100-a354-ed4013ce5614"/>
    <xsd:import namespace="b2c2defa-1f5c-4e22-bf82-3235380f2b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b29f53-1995-4100-a354-ed4013ce56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f160c1f-8ea3-4682-b57e-fe18853b4e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c2defa-1f5c-4e22-bf82-3235380f2b4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d0b607f-4b43-4668-8d4a-682d3ee37f66}" ma:internalName="TaxCatchAll" ma:showField="CatchAllData" ma:web="b2c2defa-1f5c-4e22-bf82-3235380f2b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8b29f53-1995-4100-a354-ed4013ce5614">
      <Terms xmlns="http://schemas.microsoft.com/office/infopath/2007/PartnerControls"/>
    </lcf76f155ced4ddcb4097134ff3c332f>
    <TaxCatchAll xmlns="b2c2defa-1f5c-4e22-bf82-3235380f2b43" xsi:nil="true"/>
  </documentManagement>
</p:properties>
</file>

<file path=customXml/itemProps1.xml><?xml version="1.0" encoding="utf-8"?>
<ds:datastoreItem xmlns:ds="http://schemas.openxmlformats.org/officeDocument/2006/customXml" ds:itemID="{652F0B2E-4C24-46B3-911A-14BAA3C3A7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b29f53-1995-4100-a354-ed4013ce5614"/>
    <ds:schemaRef ds:uri="b2c2defa-1f5c-4e22-bf82-3235380f2b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0EF405-0CFA-4069-BE41-1176182B3497}">
  <ds:schemaRefs>
    <ds:schemaRef ds:uri="http://schemas.microsoft.com/sharepoint/v3/contenttype/forms"/>
  </ds:schemaRefs>
</ds:datastoreItem>
</file>

<file path=customXml/itemProps3.xml><?xml version="1.0" encoding="utf-8"?>
<ds:datastoreItem xmlns:ds="http://schemas.openxmlformats.org/officeDocument/2006/customXml" ds:itemID="{5CAEF0D7-B445-4EB3-9288-5A3E4A2ABD8D}">
  <ds:schemaRefs>
    <ds:schemaRef ds:uri="http://schemas.microsoft.com/office/2006/metadata/properties"/>
    <ds:schemaRef ds:uri="http://schemas.microsoft.com/office/infopath/2007/PartnerControls"/>
    <ds:schemaRef ds:uri="68b29f53-1995-4100-a354-ed4013ce5614"/>
    <ds:schemaRef ds:uri="b2c2defa-1f5c-4e22-bf82-3235380f2b43"/>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250</Words>
  <Characters>1168</Characters>
  <Application>Microsoft Office Word</Application>
  <DocSecurity>0</DocSecurity>
  <Lines>31</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Ward</dc:creator>
  <cp:keywords/>
  <dc:description/>
  <cp:lastModifiedBy>Brian Ward</cp:lastModifiedBy>
  <cp:revision>16</cp:revision>
  <dcterms:created xsi:type="dcterms:W3CDTF">2026-03-18T19:12:00Z</dcterms:created>
  <dcterms:modified xsi:type="dcterms:W3CDTF">2026-04-15T16:05:00Z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0x0101007DC1EA475A143A41AD5DA44B906FB8EA</vt:lpwstr>
  </property>
  <property fmtid="{D5CDD505-2E9C-101B-9397-08002B2CF9AE}" pid="3" name="MediaServiceImageTags">
    <vt:lpwstr/>
  </property>
</Properties>
</file>